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Workshop with Victoria Braithwaite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Detail at scale – choosing and enlarging subjects for visual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The McHattie Room, Saughton Park, Edinburgh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Saturday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and Sunday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Numbers are limited to 10 and the cost of the workshop is £150.00 for SSBA members and £170.00 for non-members.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includes tea or coffee each day.  There is free parking at the venue.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A small list of suggested materials: 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</w:rPr>
        <w:drawing>
          <wp:inline distB="0" distT="0" distL="114300" distR="114300">
            <wp:extent cx="1524000" cy="1524000"/>
            <wp:effectExtent b="0" l="0" r="0" t="0"/>
            <wp:docPr descr="A wooden cross with a screw&#10;&#10;AI-generated content may be incorrect." id="1" name="image1.png"/>
            <a:graphic>
              <a:graphicData uri="http://schemas.openxmlformats.org/drawingml/2006/picture">
                <pic:pic>
                  <pic:nvPicPr>
                    <pic:cNvPr descr="A wooden cross with a screw&#10;&#10;AI-generated content may be incorrect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A set of dividers, such as these: 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vertAlign w:val="baseline"/>
            <w:rtl w:val="0"/>
          </w:rPr>
          <w:t xml:space="preserve">https://www.artsupplies.co.uk/p/scale-dividers?srsltid=AfmBOorRTHaIkJRjHqKFW-RBYKBqqZv2AEpB_Jqo-tLUJPGtEysZmQHl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Brushes (round watercolour with good points) - size 1, plus a size 6 or 8 or larger if you have one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Pencil and rubber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Sketchbook or sketch paper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Phone or iPad (for photography and zooming in on details)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Watercolour paper (in block, book or loose sheet, preferably 100% cotton hot pressed)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Your usual paints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Kitchen roll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vertAlign w:val="baseline"/>
          <w:rtl w:val="0"/>
        </w:rPr>
        <w:t xml:space="preserve">Water container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receipt of your application form we will confirm your booking and provide payment details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return the BOOKING FORM on next page to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contact@thessba.org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Workshop with Victoria Braithwaite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BOOKING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Detail at scale – choosing and enlarging subjects for visual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The McHattie Room, Saughton Park, Edinburgh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Saturday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and Sunday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2025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£150.00 for SSBA members and £170.00 for non-members.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includes tea or coffee each day.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  <w:rtl w:val="0"/>
        </w:rPr>
        <w:t xml:space="preserve">NAME: in block capitals please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  <w:rtl w:val="0"/>
        </w:rPr>
        <w:t xml:space="preserve">SURNAME                                   FIRST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                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3a3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_________________________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 number: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receive an email confirming your place and providing payment details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your place is confirmed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Please complete this form, scan or photograph it and return to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highlight w:val="yellow"/>
            <w:u w:val="single"/>
            <w:vertAlign w:val="baseline"/>
            <w:rtl w:val="0"/>
          </w:rPr>
          <w:t xml:space="preserve">contact@thessba.org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problems with the form please email details to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contact@thessba.org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1" w:type="default"/>
      <w:footerReference r:id="rId12" w:type="default"/>
      <w:footerReference r:id="rId13" w:type="even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Scottish Charity Number SC045778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9400" cy="2794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9400" cy="279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336040" cy="133604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6040" cy="1336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contact@thessba.org" TargetMode="Externa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ntact@thessba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rtsupplies.co.uk/p/scale-dividers?srsltid=AfmBOorRTHaIkJRjHqKFW-RBYKBqqZv2AEpB_Jqo-tLUJPGtEysZmQHl" TargetMode="External"/><Relationship Id="rId8" Type="http://schemas.openxmlformats.org/officeDocument/2006/relationships/hyperlink" Target="mailto:contact@thessba.or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